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E4F" w:rsidRPr="00094E4F" w:rsidRDefault="00094E4F" w:rsidP="00094E4F">
      <w:pPr>
        <w:pBdr>
          <w:bottom w:val="single" w:sz="12" w:space="0" w:color="FFFFFF"/>
        </w:pBdr>
        <w:shd w:val="clear" w:color="auto" w:fill="0080C0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FFFFFF"/>
          <w:sz w:val="27"/>
          <w:szCs w:val="27"/>
        </w:rPr>
      </w:pPr>
      <w:bookmarkStart w:id="0" w:name="Header2"/>
      <w:proofErr w:type="spellStart"/>
      <w:r w:rsidRPr="00094E4F">
        <w:rPr>
          <w:rFonts w:ascii="Times New Roman" w:eastAsia="Times New Roman" w:hAnsi="Times New Roman" w:cs="Times New Roman"/>
          <w:b/>
          <w:bCs/>
          <w:color w:val="FFFFFF"/>
          <w:sz w:val="27"/>
          <w:szCs w:val="27"/>
        </w:rPr>
        <w:t>Економічний</w:t>
      </w:r>
      <w:proofErr w:type="spellEnd"/>
      <w:r w:rsidRPr="00094E4F">
        <w:rPr>
          <w:rFonts w:ascii="Times New Roman" w:eastAsia="Times New Roman" w:hAnsi="Times New Roman" w:cs="Times New Roman"/>
          <w:b/>
          <w:bCs/>
          <w:color w:val="FFFFFF"/>
          <w:sz w:val="27"/>
          <w:szCs w:val="27"/>
        </w:rPr>
        <w:t xml:space="preserve"> </w:t>
      </w:r>
      <w:proofErr w:type="spellStart"/>
      <w:r w:rsidRPr="00094E4F">
        <w:rPr>
          <w:rFonts w:ascii="Times New Roman" w:eastAsia="Times New Roman" w:hAnsi="Times New Roman" w:cs="Times New Roman"/>
          <w:b/>
          <w:bCs/>
          <w:color w:val="FFFFFF"/>
          <w:sz w:val="27"/>
          <w:szCs w:val="27"/>
        </w:rPr>
        <w:t>змі</w:t>
      </w:r>
      <w:proofErr w:type="gramStart"/>
      <w:r w:rsidRPr="00094E4F">
        <w:rPr>
          <w:rFonts w:ascii="Times New Roman" w:eastAsia="Times New Roman" w:hAnsi="Times New Roman" w:cs="Times New Roman"/>
          <w:b/>
          <w:bCs/>
          <w:color w:val="FFFFFF"/>
          <w:sz w:val="27"/>
          <w:szCs w:val="27"/>
        </w:rPr>
        <w:t>ст</w:t>
      </w:r>
      <w:proofErr w:type="spellEnd"/>
      <w:proofErr w:type="gramEnd"/>
      <w:r w:rsidRPr="00094E4F">
        <w:rPr>
          <w:rFonts w:ascii="Times New Roman" w:eastAsia="Times New Roman" w:hAnsi="Times New Roman" w:cs="Times New Roman"/>
          <w:b/>
          <w:bCs/>
          <w:color w:val="FFFFFF"/>
          <w:sz w:val="27"/>
          <w:szCs w:val="27"/>
        </w:rPr>
        <w:t xml:space="preserve"> </w:t>
      </w:r>
      <w:proofErr w:type="spellStart"/>
      <w:r w:rsidRPr="00094E4F">
        <w:rPr>
          <w:rFonts w:ascii="Times New Roman" w:eastAsia="Times New Roman" w:hAnsi="Times New Roman" w:cs="Times New Roman"/>
          <w:b/>
          <w:bCs/>
          <w:color w:val="FFFFFF"/>
          <w:sz w:val="27"/>
          <w:szCs w:val="27"/>
        </w:rPr>
        <w:t>процесу</w:t>
      </w:r>
      <w:proofErr w:type="spellEnd"/>
      <w:r w:rsidRPr="00094E4F">
        <w:rPr>
          <w:rFonts w:ascii="Times New Roman" w:eastAsia="Times New Roman" w:hAnsi="Times New Roman" w:cs="Times New Roman"/>
          <w:b/>
          <w:bCs/>
          <w:color w:val="FFFFFF"/>
          <w:sz w:val="27"/>
          <w:szCs w:val="27"/>
        </w:rPr>
        <w:t xml:space="preserve"> </w:t>
      </w:r>
      <w:proofErr w:type="spellStart"/>
      <w:r w:rsidRPr="00094E4F">
        <w:rPr>
          <w:rFonts w:ascii="Times New Roman" w:eastAsia="Times New Roman" w:hAnsi="Times New Roman" w:cs="Times New Roman"/>
          <w:b/>
          <w:bCs/>
          <w:color w:val="FFFFFF"/>
          <w:sz w:val="27"/>
          <w:szCs w:val="27"/>
        </w:rPr>
        <w:t>виробництва</w:t>
      </w:r>
      <w:proofErr w:type="spellEnd"/>
    </w:p>
    <w:p w:rsidR="00094E4F" w:rsidRPr="00094E4F" w:rsidRDefault="00094E4F" w:rsidP="00094E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Економічна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теорія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розглядає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виробництво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в широкому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і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вузькому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значенні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.</w:t>
      </w:r>
      <w:r w:rsidRPr="00094E4F">
        <w:rPr>
          <w:rFonts w:ascii="Times New Roman" w:eastAsia="Times New Roman" w:hAnsi="Times New Roman" w:cs="Times New Roman"/>
          <w:b/>
          <w:bCs/>
          <w:color w:val="000000"/>
          <w:sz w:val="16"/>
        </w:rPr>
        <w:t xml:space="preserve"> У </w:t>
      </w:r>
      <w:proofErr w:type="spellStart"/>
      <w:r w:rsidRPr="00094E4F">
        <w:rPr>
          <w:rFonts w:ascii="Times New Roman" w:eastAsia="Times New Roman" w:hAnsi="Times New Roman" w:cs="Times New Roman"/>
          <w:b/>
          <w:bCs/>
          <w:color w:val="000000"/>
          <w:sz w:val="16"/>
        </w:rPr>
        <w:t>вузькому</w:t>
      </w:r>
      <w:proofErr w:type="spellEnd"/>
      <w:r w:rsidRPr="00094E4F">
        <w:rPr>
          <w:rFonts w:ascii="Times New Roman" w:eastAsia="Times New Roman" w:hAnsi="Times New Roman" w:cs="Times New Roman"/>
          <w:b/>
          <w:bCs/>
          <w:color w:val="000000"/>
          <w:sz w:val="16"/>
        </w:rPr>
        <w:t xml:space="preserve"> </w:t>
      </w:r>
      <w:proofErr w:type="spellStart"/>
      <w:r w:rsidRPr="00094E4F">
        <w:rPr>
          <w:rFonts w:ascii="Times New Roman" w:eastAsia="Times New Roman" w:hAnsi="Times New Roman" w:cs="Times New Roman"/>
          <w:b/>
          <w:bCs/>
          <w:color w:val="000000"/>
          <w:sz w:val="16"/>
        </w:rPr>
        <w:t>значенні</w:t>
      </w:r>
      <w:proofErr w:type="spellEnd"/>
      <w:r w:rsidRPr="00094E4F">
        <w:rPr>
          <w:rFonts w:ascii="Times New Roman" w:eastAsia="Times New Roman" w:hAnsi="Times New Roman" w:cs="Times New Roman"/>
          <w:b/>
          <w:bCs/>
          <w:color w:val="000000"/>
          <w:sz w:val="16"/>
        </w:rPr>
        <w:t xml:space="preserve"> </w:t>
      </w:r>
      <w:proofErr w:type="spellStart"/>
      <w:r w:rsidRPr="00094E4F">
        <w:rPr>
          <w:rFonts w:ascii="Times New Roman" w:eastAsia="Times New Roman" w:hAnsi="Times New Roman" w:cs="Times New Roman"/>
          <w:b/>
          <w:bCs/>
          <w:color w:val="000000"/>
          <w:sz w:val="16"/>
        </w:rPr>
        <w:t>виробництво</w:t>
      </w:r>
      <w:proofErr w:type="spellEnd"/>
      <w:r w:rsidRPr="00094E4F">
        <w:rPr>
          <w:rFonts w:ascii="Times New Roman" w:eastAsia="Times New Roman" w:hAnsi="Times New Roman" w:cs="Times New Roman"/>
          <w:b/>
          <w:bCs/>
          <w:color w:val="000000"/>
          <w:sz w:val="16"/>
        </w:rPr>
        <w:t xml:space="preserve"> </w:t>
      </w:r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—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це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процес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створення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благ,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необхідних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для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задоволення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proofErr w:type="gram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р</w:t>
      </w:r>
      <w:proofErr w:type="gram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ізноманітних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потреб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людини</w:t>
      </w:r>
      <w:proofErr w:type="spellEnd"/>
      <w:r w:rsidRPr="00094E4F">
        <w:rPr>
          <w:rFonts w:ascii="Times New Roman" w:eastAsia="Times New Roman" w:hAnsi="Times New Roman" w:cs="Times New Roman"/>
          <w:b/>
          <w:bCs/>
          <w:color w:val="000000"/>
          <w:sz w:val="16"/>
        </w:rPr>
        <w:t xml:space="preserve">.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Оскільки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природа не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надає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людині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proofErr w:type="gram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вс</w:t>
      </w:r>
      <w:proofErr w:type="gram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іх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необхідних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їй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благ,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їх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потрібно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виробляти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. А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оскільки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людина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не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може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перестати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споживати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то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процес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виробництва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постійно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відновлюється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.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Виробництво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в широкому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значеннірозглядається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як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процес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що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безупинно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відновлюється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являє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собою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суспільне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відтворення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що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включає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не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тільки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безпосереднє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виробництво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</w:t>
      </w:r>
      <w:proofErr w:type="spellStart"/>
      <w:proofErr w:type="gram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але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й</w:t>
      </w:r>
      <w:proofErr w:type="spellEnd"/>
      <w:proofErr w:type="gram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розподіл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обмін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і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споживання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створених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благ (схема 3).</w:t>
      </w:r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br/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Якщо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процес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виробництва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відновлюється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в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колишніх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масштабах, то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це</w:t>
      </w:r>
      <w:proofErr w:type="spellEnd"/>
      <w:r w:rsidRPr="00094E4F">
        <w:rPr>
          <w:rFonts w:ascii="Times New Roman" w:eastAsia="Times New Roman" w:hAnsi="Times New Roman" w:cs="Times New Roman"/>
          <w:b/>
          <w:bCs/>
          <w:color w:val="000000"/>
          <w:sz w:val="16"/>
        </w:rPr>
        <w:t xml:space="preserve"> </w:t>
      </w:r>
      <w:proofErr w:type="spellStart"/>
      <w:proofErr w:type="gramStart"/>
      <w:r w:rsidRPr="00094E4F">
        <w:rPr>
          <w:rFonts w:ascii="Times New Roman" w:eastAsia="Times New Roman" w:hAnsi="Times New Roman" w:cs="Times New Roman"/>
          <w:b/>
          <w:bCs/>
          <w:color w:val="000000"/>
          <w:sz w:val="16"/>
        </w:rPr>
        <w:t>просте</w:t>
      </w:r>
      <w:proofErr w:type="spellEnd"/>
      <w:r w:rsidRPr="00094E4F">
        <w:rPr>
          <w:rFonts w:ascii="Times New Roman" w:eastAsia="Times New Roman" w:hAnsi="Times New Roman" w:cs="Times New Roman"/>
          <w:b/>
          <w:bCs/>
          <w:color w:val="000000"/>
          <w:sz w:val="16"/>
        </w:rPr>
        <w:t xml:space="preserve"> </w:t>
      </w:r>
      <w:proofErr w:type="spellStart"/>
      <w:r w:rsidRPr="00094E4F">
        <w:rPr>
          <w:rFonts w:ascii="Times New Roman" w:eastAsia="Times New Roman" w:hAnsi="Times New Roman" w:cs="Times New Roman"/>
          <w:b/>
          <w:bCs/>
          <w:color w:val="000000"/>
          <w:sz w:val="16"/>
        </w:rPr>
        <w:t>в</w:t>
      </w:r>
      <w:proofErr w:type="gramEnd"/>
      <w:r w:rsidRPr="00094E4F">
        <w:rPr>
          <w:rFonts w:ascii="Times New Roman" w:eastAsia="Times New Roman" w:hAnsi="Times New Roman" w:cs="Times New Roman"/>
          <w:b/>
          <w:bCs/>
          <w:color w:val="000000"/>
          <w:sz w:val="16"/>
        </w:rPr>
        <w:t>ідтворення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якщо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розміри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виробництва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збільшуються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,—</w:t>
      </w:r>
      <w:r w:rsidRPr="00094E4F">
        <w:rPr>
          <w:rFonts w:ascii="Times New Roman" w:eastAsia="Times New Roman" w:hAnsi="Times New Roman" w:cs="Times New Roman"/>
          <w:b/>
          <w:bCs/>
          <w:color w:val="000000"/>
          <w:sz w:val="16"/>
        </w:rPr>
        <w:t xml:space="preserve"> </w:t>
      </w:r>
      <w:proofErr w:type="spellStart"/>
      <w:r w:rsidRPr="00094E4F">
        <w:rPr>
          <w:rFonts w:ascii="Times New Roman" w:eastAsia="Times New Roman" w:hAnsi="Times New Roman" w:cs="Times New Roman"/>
          <w:b/>
          <w:bCs/>
          <w:color w:val="000000"/>
          <w:sz w:val="16"/>
        </w:rPr>
        <w:t>розширене</w:t>
      </w:r>
      <w:proofErr w:type="spellEnd"/>
      <w:r w:rsidRPr="00094E4F">
        <w:rPr>
          <w:rFonts w:ascii="Times New Roman" w:eastAsia="Times New Roman" w:hAnsi="Times New Roman" w:cs="Times New Roman"/>
          <w:b/>
          <w:bCs/>
          <w:color w:val="000000"/>
          <w:sz w:val="16"/>
        </w:rPr>
        <w:t xml:space="preserve"> </w:t>
      </w:r>
      <w:proofErr w:type="spellStart"/>
      <w:r w:rsidRPr="00094E4F">
        <w:rPr>
          <w:rFonts w:ascii="Times New Roman" w:eastAsia="Times New Roman" w:hAnsi="Times New Roman" w:cs="Times New Roman"/>
          <w:b/>
          <w:bCs/>
          <w:color w:val="000000"/>
          <w:sz w:val="16"/>
        </w:rPr>
        <w:t>відтворення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.</w:t>
      </w:r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br/>
      </w:r>
      <w:proofErr w:type="spellStart"/>
      <w:r w:rsidRPr="00094E4F">
        <w:rPr>
          <w:rFonts w:ascii="Times New Roman" w:eastAsia="Times New Roman" w:hAnsi="Times New Roman" w:cs="Times New Roman"/>
          <w:b/>
          <w:bCs/>
          <w:color w:val="000000"/>
          <w:sz w:val="16"/>
        </w:rPr>
        <w:t>Процес</w:t>
      </w:r>
      <w:proofErr w:type="spellEnd"/>
      <w:r w:rsidRPr="00094E4F">
        <w:rPr>
          <w:rFonts w:ascii="Times New Roman" w:eastAsia="Times New Roman" w:hAnsi="Times New Roman" w:cs="Times New Roman"/>
          <w:b/>
          <w:bCs/>
          <w:color w:val="000000"/>
          <w:sz w:val="16"/>
        </w:rPr>
        <w:t xml:space="preserve"> </w:t>
      </w:r>
      <w:proofErr w:type="spellStart"/>
      <w:r w:rsidRPr="00094E4F">
        <w:rPr>
          <w:rFonts w:ascii="Times New Roman" w:eastAsia="Times New Roman" w:hAnsi="Times New Roman" w:cs="Times New Roman"/>
          <w:b/>
          <w:bCs/>
          <w:color w:val="000000"/>
          <w:sz w:val="16"/>
        </w:rPr>
        <w:t>суспільного</w:t>
      </w:r>
      <w:proofErr w:type="spellEnd"/>
      <w:r w:rsidRPr="00094E4F">
        <w:rPr>
          <w:rFonts w:ascii="Times New Roman" w:eastAsia="Times New Roman" w:hAnsi="Times New Roman" w:cs="Times New Roman"/>
          <w:b/>
          <w:bCs/>
          <w:color w:val="000000"/>
          <w:sz w:val="16"/>
        </w:rPr>
        <w:t xml:space="preserve"> </w:t>
      </w:r>
      <w:proofErr w:type="spellStart"/>
      <w:r w:rsidRPr="00094E4F">
        <w:rPr>
          <w:rFonts w:ascii="Times New Roman" w:eastAsia="Times New Roman" w:hAnsi="Times New Roman" w:cs="Times New Roman"/>
          <w:b/>
          <w:bCs/>
          <w:color w:val="000000"/>
          <w:sz w:val="16"/>
        </w:rPr>
        <w:t>виробництва</w:t>
      </w:r>
      <w:proofErr w:type="spellEnd"/>
      <w:r w:rsidRPr="00094E4F">
        <w:rPr>
          <w:rFonts w:ascii="Times New Roman" w:eastAsia="Times New Roman" w:hAnsi="Times New Roman" w:cs="Times New Roman"/>
          <w:b/>
          <w:bCs/>
          <w:color w:val="000000"/>
          <w:sz w:val="16"/>
        </w:rPr>
        <w:t xml:space="preserve"> </w:t>
      </w:r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—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це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процес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створення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прямих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і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непрямих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благ. </w:t>
      </w:r>
      <w:proofErr w:type="spellStart"/>
      <w:r w:rsidRPr="00094E4F">
        <w:rPr>
          <w:rFonts w:ascii="Times New Roman" w:eastAsia="Times New Roman" w:hAnsi="Times New Roman" w:cs="Times New Roman"/>
          <w:b/>
          <w:bCs/>
          <w:color w:val="000000"/>
          <w:sz w:val="16"/>
        </w:rPr>
        <w:t>Прямі</w:t>
      </w:r>
      <w:proofErr w:type="spellEnd"/>
      <w:r w:rsidRPr="00094E4F">
        <w:rPr>
          <w:rFonts w:ascii="Times New Roman" w:eastAsia="Times New Roman" w:hAnsi="Times New Roman" w:cs="Times New Roman"/>
          <w:b/>
          <w:bCs/>
          <w:color w:val="000000"/>
          <w:sz w:val="16"/>
        </w:rPr>
        <w:t xml:space="preserve"> блага </w:t>
      </w:r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— блага,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необхідні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для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задоволення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потреб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безпосередньо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споживачів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. До них належать </w:t>
      </w:r>
      <w:proofErr w:type="spellStart"/>
      <w:proofErr w:type="gram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р</w:t>
      </w:r>
      <w:proofErr w:type="gram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ізноманітні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речі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(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товари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)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й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особисті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послуги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.</w:t>
      </w:r>
      <w:r w:rsidRPr="00094E4F">
        <w:rPr>
          <w:rFonts w:ascii="Times New Roman" w:eastAsia="Times New Roman" w:hAnsi="Times New Roman" w:cs="Times New Roman"/>
          <w:b/>
          <w:bCs/>
          <w:color w:val="000000"/>
          <w:sz w:val="16"/>
        </w:rPr>
        <w:t xml:space="preserve"> </w:t>
      </w:r>
      <w:proofErr w:type="spellStart"/>
      <w:proofErr w:type="gramStart"/>
      <w:r w:rsidRPr="00094E4F">
        <w:rPr>
          <w:rFonts w:ascii="Times New Roman" w:eastAsia="Times New Roman" w:hAnsi="Times New Roman" w:cs="Times New Roman"/>
          <w:b/>
          <w:bCs/>
          <w:color w:val="000000"/>
          <w:sz w:val="16"/>
        </w:rPr>
        <w:t>Непрям</w:t>
      </w:r>
      <w:proofErr w:type="gramEnd"/>
      <w:r w:rsidRPr="00094E4F">
        <w:rPr>
          <w:rFonts w:ascii="Times New Roman" w:eastAsia="Times New Roman" w:hAnsi="Times New Roman" w:cs="Times New Roman"/>
          <w:b/>
          <w:bCs/>
          <w:color w:val="000000"/>
          <w:sz w:val="16"/>
        </w:rPr>
        <w:t>і</w:t>
      </w:r>
      <w:proofErr w:type="spellEnd"/>
      <w:r w:rsidRPr="00094E4F">
        <w:rPr>
          <w:rFonts w:ascii="Times New Roman" w:eastAsia="Times New Roman" w:hAnsi="Times New Roman" w:cs="Times New Roman"/>
          <w:b/>
          <w:bCs/>
          <w:color w:val="000000"/>
          <w:sz w:val="16"/>
        </w:rPr>
        <w:t xml:space="preserve"> блага </w:t>
      </w:r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— блага,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необхідні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для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задоволення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потреб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виробників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.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Це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засоби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виробництва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та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комерційні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послуги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.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Наприклад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зубна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щітка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—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це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пряме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благо, товар.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Тролейбус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—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непряме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благо,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засіб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виробництва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а </w:t>
      </w:r>
      <w:proofErr w:type="gram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от</w:t>
      </w:r>
      <w:proofErr w:type="gram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проїзд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у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тролейбусі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—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це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особиста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послуга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а значить,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пряме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благо. Приклад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комерційної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послуги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—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перевезення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вантажів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.</w:t>
      </w:r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br/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Процес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виробництва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можна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розглядати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і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як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процес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створення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індивідуальних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і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суспільних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благ. </w:t>
      </w:r>
      <w:proofErr w:type="spellStart"/>
      <w:r w:rsidRPr="00094E4F">
        <w:rPr>
          <w:rFonts w:ascii="Times New Roman" w:eastAsia="Times New Roman" w:hAnsi="Times New Roman" w:cs="Times New Roman"/>
          <w:b/>
          <w:bCs/>
          <w:color w:val="000000"/>
          <w:sz w:val="16"/>
        </w:rPr>
        <w:t>Індивідуальні</w:t>
      </w:r>
      <w:proofErr w:type="spellEnd"/>
      <w:r w:rsidRPr="00094E4F">
        <w:rPr>
          <w:rFonts w:ascii="Times New Roman" w:eastAsia="Times New Roman" w:hAnsi="Times New Roman" w:cs="Times New Roman"/>
          <w:b/>
          <w:bCs/>
          <w:color w:val="000000"/>
          <w:sz w:val="16"/>
        </w:rPr>
        <w:t xml:space="preserve"> блага </w:t>
      </w:r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—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подільні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блага,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доступні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індивідуальному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покупцеві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що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proofErr w:type="gram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п</w:t>
      </w:r>
      <w:proofErr w:type="gram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іддаються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принципу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виключення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й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конкуренції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(не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можеш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чи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не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бажаєш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заплатити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за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дане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благо —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виключаєшся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з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числа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його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одержувачів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). </w:t>
      </w:r>
      <w:proofErr w:type="spellStart"/>
      <w:r w:rsidRPr="00094E4F">
        <w:rPr>
          <w:rFonts w:ascii="Times New Roman" w:eastAsia="Times New Roman" w:hAnsi="Times New Roman" w:cs="Times New Roman"/>
          <w:b/>
          <w:bCs/>
          <w:color w:val="000000"/>
          <w:sz w:val="16"/>
        </w:rPr>
        <w:t>Суспільні</w:t>
      </w:r>
      <w:proofErr w:type="spellEnd"/>
      <w:r w:rsidRPr="00094E4F">
        <w:rPr>
          <w:rFonts w:ascii="Times New Roman" w:eastAsia="Times New Roman" w:hAnsi="Times New Roman" w:cs="Times New Roman"/>
          <w:b/>
          <w:bCs/>
          <w:color w:val="000000"/>
          <w:sz w:val="16"/>
        </w:rPr>
        <w:t xml:space="preserve"> блага </w:t>
      </w:r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—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непо</w:t>
      </w:r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softHyphen/>
        <w:t>дільні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блага, для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яких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характерні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невик</w:t>
      </w:r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softHyphen/>
        <w:t>люченість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і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неконкурентність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.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Відо</w:t>
      </w:r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softHyphen/>
        <w:t>кре</w:t>
      </w:r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softHyphen/>
        <w:t>мити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споживачів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суспільних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благ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платників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proofErr w:type="gram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в</w:t>
      </w:r>
      <w:proofErr w:type="gram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ід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неплатників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неможливо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: блага,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які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споживають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одні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залишаються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доступними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і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для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інших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. Прикладом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індивідуального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блага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можуть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бути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окуляри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проїзд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у метро, прикладом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суспільного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—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квіти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на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клумбі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</w:t>
      </w:r>
      <w:proofErr w:type="spellStart"/>
      <w:proofErr w:type="gram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св</w:t>
      </w:r>
      <w:proofErr w:type="gram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ітлофор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маяк,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освітлення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вулиць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.</w:t>
      </w:r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br/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Розрізняють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094E4F">
        <w:rPr>
          <w:rFonts w:ascii="Times New Roman" w:eastAsia="Times New Roman" w:hAnsi="Times New Roman" w:cs="Times New Roman"/>
          <w:b/>
          <w:bCs/>
          <w:color w:val="000000"/>
          <w:sz w:val="16"/>
        </w:rPr>
        <w:t>матеріальне</w:t>
      </w:r>
      <w:proofErr w:type="spellEnd"/>
      <w:r w:rsidRPr="00094E4F">
        <w:rPr>
          <w:rFonts w:ascii="Times New Roman" w:eastAsia="Times New Roman" w:hAnsi="Times New Roman" w:cs="Times New Roman"/>
          <w:b/>
          <w:bCs/>
          <w:color w:val="000000"/>
          <w:sz w:val="16"/>
        </w:rPr>
        <w:t xml:space="preserve">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і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094E4F">
        <w:rPr>
          <w:rFonts w:ascii="Times New Roman" w:eastAsia="Times New Roman" w:hAnsi="Times New Roman" w:cs="Times New Roman"/>
          <w:b/>
          <w:bCs/>
          <w:color w:val="000000"/>
          <w:sz w:val="16"/>
        </w:rPr>
        <w:t>немате</w:t>
      </w:r>
      <w:r w:rsidRPr="00094E4F">
        <w:rPr>
          <w:rFonts w:ascii="Times New Roman" w:eastAsia="Times New Roman" w:hAnsi="Times New Roman" w:cs="Times New Roman"/>
          <w:b/>
          <w:bCs/>
          <w:color w:val="000000"/>
          <w:sz w:val="16"/>
        </w:rPr>
        <w:softHyphen/>
        <w:t>ріальне</w:t>
      </w:r>
      <w:proofErr w:type="spellEnd"/>
      <w:r w:rsidRPr="00094E4F">
        <w:rPr>
          <w:rFonts w:ascii="Times New Roman" w:eastAsia="Times New Roman" w:hAnsi="Times New Roman" w:cs="Times New Roman"/>
          <w:b/>
          <w:bCs/>
          <w:color w:val="000000"/>
          <w:sz w:val="16"/>
        </w:rPr>
        <w:t xml:space="preserve"> </w:t>
      </w:r>
      <w:proofErr w:type="spellStart"/>
      <w:r w:rsidRPr="00094E4F">
        <w:rPr>
          <w:rFonts w:ascii="Times New Roman" w:eastAsia="Times New Roman" w:hAnsi="Times New Roman" w:cs="Times New Roman"/>
          <w:b/>
          <w:bCs/>
          <w:color w:val="000000"/>
          <w:sz w:val="16"/>
        </w:rPr>
        <w:t>виробництво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. Перше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включає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виробництво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proofErr w:type="gram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матер</w:t>
      </w:r>
      <w:proofErr w:type="gram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іальних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благ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і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послуг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(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промисловість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сільське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господарство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будівництво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).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Нематеріальне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виробництво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пов’язане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зі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створенням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духовних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моральних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та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інших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цінностей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(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охорона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здоров’я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культура, наука,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мистецтво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).</w:t>
      </w:r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br/>
      </w:r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br/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drawing>
          <wp:inline distT="0" distB="0" distL="0" distR="0">
            <wp:extent cx="4035425" cy="1758315"/>
            <wp:effectExtent l="19050" t="0" r="3175" b="0"/>
            <wp:docPr id="4" name="Рисунок 1" descr="C:\Program Files\Издательство Ранок\ВДШ\10_econom\images\image8756image_17_fmt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\Издательство Ранок\ВДШ\10_econom\images\image8756image_17_fmt1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5425" cy="1758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br/>
        <w:t xml:space="preserve">У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структурі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сучасного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виробництва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особливо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виділяється</w:t>
      </w:r>
      <w:proofErr w:type="spellEnd"/>
      <w:r w:rsidRPr="00094E4F">
        <w:rPr>
          <w:rFonts w:ascii="Times New Roman" w:eastAsia="Times New Roman" w:hAnsi="Times New Roman" w:cs="Times New Roman"/>
          <w:b/>
          <w:bCs/>
          <w:color w:val="000000"/>
          <w:sz w:val="16"/>
        </w:rPr>
        <w:t xml:space="preserve"> </w:t>
      </w:r>
      <w:proofErr w:type="spellStart"/>
      <w:r w:rsidRPr="00094E4F">
        <w:rPr>
          <w:rFonts w:ascii="Times New Roman" w:eastAsia="Times New Roman" w:hAnsi="Times New Roman" w:cs="Times New Roman"/>
          <w:b/>
          <w:bCs/>
          <w:color w:val="000000"/>
          <w:sz w:val="16"/>
        </w:rPr>
        <w:t>інфраструктура</w:t>
      </w:r>
      <w:proofErr w:type="spellEnd"/>
      <w:r w:rsidRPr="00094E4F">
        <w:rPr>
          <w:rFonts w:ascii="Times New Roman" w:eastAsia="Times New Roman" w:hAnsi="Times New Roman" w:cs="Times New Roman"/>
          <w:b/>
          <w:bCs/>
          <w:color w:val="000000"/>
          <w:sz w:val="16"/>
        </w:rPr>
        <w:t xml:space="preserve"> </w:t>
      </w:r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—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сукупність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видів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організацій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та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інститутів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що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діють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gram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у</w:t>
      </w:r>
      <w:proofErr w:type="gram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gram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межах</w:t>
      </w:r>
      <w:proofErr w:type="gram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особливих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ринків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і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забезпечують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загальні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умови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виробництва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та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життєдіяльності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людей. До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неї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належать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біржі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ярмарки,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аукціони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брокерські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страхові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аудиторські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фірми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банки та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ін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.</w:t>
      </w:r>
      <w:bookmarkStart w:id="1" w:name="Header3"/>
      <w:bookmarkEnd w:id="0"/>
    </w:p>
    <w:p w:rsidR="00094E4F" w:rsidRPr="00094E4F" w:rsidRDefault="00094E4F" w:rsidP="00094E4F">
      <w:pPr>
        <w:pBdr>
          <w:bottom w:val="single" w:sz="12" w:space="0" w:color="FFFFFF"/>
        </w:pBdr>
        <w:shd w:val="clear" w:color="auto" w:fill="0080C0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FFFFFF"/>
          <w:sz w:val="27"/>
          <w:szCs w:val="27"/>
        </w:rPr>
      </w:pPr>
      <w:r w:rsidRPr="00094E4F">
        <w:rPr>
          <w:rFonts w:ascii="Times New Roman" w:eastAsia="Times New Roman" w:hAnsi="Times New Roman" w:cs="Times New Roman"/>
          <w:b/>
          <w:bCs/>
          <w:color w:val="FFFFFF"/>
          <w:sz w:val="27"/>
          <w:szCs w:val="27"/>
        </w:rPr>
        <w:t xml:space="preserve">Потреби та </w:t>
      </w:r>
      <w:proofErr w:type="spellStart"/>
      <w:r w:rsidRPr="00094E4F">
        <w:rPr>
          <w:rFonts w:ascii="Times New Roman" w:eastAsia="Times New Roman" w:hAnsi="Times New Roman" w:cs="Times New Roman"/>
          <w:b/>
          <w:bCs/>
          <w:color w:val="FFFFFF"/>
          <w:sz w:val="27"/>
          <w:szCs w:val="27"/>
        </w:rPr>
        <w:t>споживчі</w:t>
      </w:r>
      <w:proofErr w:type="spellEnd"/>
      <w:r w:rsidRPr="00094E4F">
        <w:rPr>
          <w:rFonts w:ascii="Times New Roman" w:eastAsia="Times New Roman" w:hAnsi="Times New Roman" w:cs="Times New Roman"/>
          <w:b/>
          <w:bCs/>
          <w:color w:val="FFFFFF"/>
          <w:sz w:val="27"/>
          <w:szCs w:val="27"/>
        </w:rPr>
        <w:t xml:space="preserve"> блага. Закон </w:t>
      </w:r>
      <w:proofErr w:type="spellStart"/>
      <w:r w:rsidRPr="00094E4F">
        <w:rPr>
          <w:rFonts w:ascii="Times New Roman" w:eastAsia="Times New Roman" w:hAnsi="Times New Roman" w:cs="Times New Roman"/>
          <w:b/>
          <w:bCs/>
          <w:color w:val="FFFFFF"/>
          <w:sz w:val="27"/>
          <w:szCs w:val="27"/>
        </w:rPr>
        <w:t>зростання</w:t>
      </w:r>
      <w:proofErr w:type="spellEnd"/>
      <w:r w:rsidRPr="00094E4F">
        <w:rPr>
          <w:rFonts w:ascii="Times New Roman" w:eastAsia="Times New Roman" w:hAnsi="Times New Roman" w:cs="Times New Roman"/>
          <w:b/>
          <w:bCs/>
          <w:color w:val="FFFFFF"/>
          <w:sz w:val="27"/>
          <w:szCs w:val="27"/>
        </w:rPr>
        <w:t xml:space="preserve"> потреб</w:t>
      </w:r>
    </w:p>
    <w:p w:rsidR="006D3231" w:rsidRPr="00094E4F" w:rsidRDefault="00094E4F" w:rsidP="00094E4F"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Головною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рушійною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силою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економічного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розвитку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і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розвитку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цивілізації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взагалі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є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proofErr w:type="gram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р</w:t>
      </w:r>
      <w:proofErr w:type="gram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ізноманітність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потреб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людини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. </w:t>
      </w:r>
      <w:r w:rsidRPr="00094E4F">
        <w:rPr>
          <w:rFonts w:ascii="Times New Roman" w:eastAsia="Times New Roman" w:hAnsi="Times New Roman" w:cs="Times New Roman"/>
          <w:b/>
          <w:bCs/>
          <w:color w:val="000000"/>
          <w:sz w:val="16"/>
        </w:rPr>
        <w:t xml:space="preserve">Потреби </w:t>
      </w:r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— те, без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чого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людина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не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може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обійтись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у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своєму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житті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бажання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володіти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чим-небудь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що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приносить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їй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задоволення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.</w:t>
      </w:r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br/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Американський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proofErr w:type="gram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соц</w:t>
      </w:r>
      <w:proofErr w:type="gram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іолог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Абрахам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Маслоу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представив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розвиток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цивілізації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як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розвиток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залежних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одна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від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одної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потреб у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вигляді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піраміди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потреб (схема 4, с. 6).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Кожна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наступна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стадія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потреб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може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задовольнятися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якщо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на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попередній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стадії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забезпечено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задоволення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потреб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хоча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б у </w:t>
      </w:r>
      <w:proofErr w:type="spellStart"/>
      <w:proofErr w:type="gram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м</w:t>
      </w:r>
      <w:proofErr w:type="gram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інімальному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обсязі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.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Фізіо</w:t>
      </w:r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softHyphen/>
        <w:t>ло</w:t>
      </w:r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softHyphen/>
        <w:t>гічні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потреби в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їжі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одязі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продовженні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роду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є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фундаментальними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базовими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але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в той же час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і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нижчими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приземленими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. Людину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формують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саме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proofErr w:type="gram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соц</w:t>
      </w:r>
      <w:proofErr w:type="gram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іальні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потреби.</w:t>
      </w:r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br/>
        <w:t>Схема 4</w:t>
      </w:r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br/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drawing>
          <wp:inline distT="0" distB="0" distL="0" distR="0">
            <wp:extent cx="1951990" cy="1283970"/>
            <wp:effectExtent l="19050" t="0" r="0" b="0"/>
            <wp:docPr id="3" name="Рисунок 2" descr="C:\Program Files\Издательство Ранок\ВДШ\10_econom\images\image8756image_8_fmt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Program Files\Издательство Ранок\ВДШ\10_econom\images\image8756image_8_fmt1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1990" cy="1283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br/>
        <w:t xml:space="preserve">Потреби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можна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класифікувати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за </w:t>
      </w:r>
      <w:proofErr w:type="spellStart"/>
      <w:proofErr w:type="gram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р</w:t>
      </w:r>
      <w:proofErr w:type="gram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ізними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критеріями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.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Наприклад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,</w:t>
      </w:r>
      <w:r w:rsidRPr="00094E4F">
        <w:rPr>
          <w:rFonts w:ascii="Times New Roman" w:eastAsia="Times New Roman" w:hAnsi="Times New Roman" w:cs="Times New Roman"/>
          <w:b/>
          <w:bCs/>
          <w:color w:val="000000"/>
          <w:sz w:val="16"/>
        </w:rPr>
        <w:t xml:space="preserve"> за </w:t>
      </w:r>
      <w:proofErr w:type="spellStart"/>
      <w:r w:rsidRPr="00094E4F">
        <w:rPr>
          <w:rFonts w:ascii="Times New Roman" w:eastAsia="Times New Roman" w:hAnsi="Times New Roman" w:cs="Times New Roman"/>
          <w:b/>
          <w:bCs/>
          <w:color w:val="000000"/>
          <w:sz w:val="16"/>
        </w:rPr>
        <w:t>суб’єктами</w:t>
      </w:r>
      <w:proofErr w:type="spellEnd"/>
      <w:r w:rsidRPr="00094E4F">
        <w:rPr>
          <w:rFonts w:ascii="Times New Roman" w:eastAsia="Times New Roman" w:hAnsi="Times New Roman" w:cs="Times New Roman"/>
          <w:b/>
          <w:bCs/>
          <w:color w:val="000000"/>
          <w:sz w:val="16"/>
        </w:rPr>
        <w:t xml:space="preserve"> </w:t>
      </w:r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вони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поділяються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на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індивідуальні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групові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колективні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суспільні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;</w:t>
      </w:r>
      <w:r w:rsidRPr="00094E4F">
        <w:rPr>
          <w:rFonts w:ascii="Times New Roman" w:eastAsia="Times New Roman" w:hAnsi="Times New Roman" w:cs="Times New Roman"/>
          <w:b/>
          <w:bCs/>
          <w:color w:val="000000"/>
          <w:sz w:val="16"/>
        </w:rPr>
        <w:t xml:space="preserve"> </w:t>
      </w:r>
      <w:proofErr w:type="gramStart"/>
      <w:r w:rsidRPr="00094E4F">
        <w:rPr>
          <w:rFonts w:ascii="Times New Roman" w:eastAsia="Times New Roman" w:hAnsi="Times New Roman" w:cs="Times New Roman"/>
          <w:b/>
          <w:bCs/>
          <w:color w:val="000000"/>
          <w:sz w:val="16"/>
        </w:rPr>
        <w:t>за</w:t>
      </w:r>
      <w:proofErr w:type="gramEnd"/>
      <w:r w:rsidRPr="00094E4F">
        <w:rPr>
          <w:rFonts w:ascii="Times New Roman" w:eastAsia="Times New Roman" w:hAnsi="Times New Roman" w:cs="Times New Roman"/>
          <w:b/>
          <w:bCs/>
          <w:color w:val="000000"/>
          <w:sz w:val="16"/>
        </w:rPr>
        <w:t xml:space="preserve"> </w:t>
      </w:r>
      <w:proofErr w:type="spellStart"/>
      <w:r w:rsidRPr="00094E4F">
        <w:rPr>
          <w:rFonts w:ascii="Times New Roman" w:eastAsia="Times New Roman" w:hAnsi="Times New Roman" w:cs="Times New Roman"/>
          <w:b/>
          <w:bCs/>
          <w:color w:val="000000"/>
          <w:sz w:val="16"/>
        </w:rPr>
        <w:t>об’єктами</w:t>
      </w:r>
      <w:proofErr w:type="spellEnd"/>
      <w:r w:rsidRPr="00094E4F">
        <w:rPr>
          <w:rFonts w:ascii="Times New Roman" w:eastAsia="Times New Roman" w:hAnsi="Times New Roman" w:cs="Times New Roman"/>
          <w:b/>
          <w:bCs/>
          <w:color w:val="000000"/>
          <w:sz w:val="16"/>
        </w:rPr>
        <w:t xml:space="preserve"> </w:t>
      </w:r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— </w:t>
      </w:r>
      <w:proofErr w:type="gram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на</w:t>
      </w:r>
      <w:proofErr w:type="gram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матеріальні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й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духовні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;</w:t>
      </w:r>
      <w:r w:rsidRPr="00094E4F">
        <w:rPr>
          <w:rFonts w:ascii="Times New Roman" w:eastAsia="Times New Roman" w:hAnsi="Times New Roman" w:cs="Times New Roman"/>
          <w:b/>
          <w:bCs/>
          <w:color w:val="000000"/>
          <w:sz w:val="16"/>
        </w:rPr>
        <w:t xml:space="preserve"> за </w:t>
      </w:r>
      <w:proofErr w:type="spellStart"/>
      <w:r w:rsidRPr="00094E4F">
        <w:rPr>
          <w:rFonts w:ascii="Times New Roman" w:eastAsia="Times New Roman" w:hAnsi="Times New Roman" w:cs="Times New Roman"/>
          <w:b/>
          <w:bCs/>
          <w:color w:val="000000"/>
          <w:sz w:val="16"/>
        </w:rPr>
        <w:t>термінами</w:t>
      </w:r>
      <w:proofErr w:type="spellEnd"/>
      <w:r w:rsidRPr="00094E4F">
        <w:rPr>
          <w:rFonts w:ascii="Times New Roman" w:eastAsia="Times New Roman" w:hAnsi="Times New Roman" w:cs="Times New Roman"/>
          <w:b/>
          <w:bCs/>
          <w:color w:val="000000"/>
          <w:sz w:val="16"/>
        </w:rPr>
        <w:t xml:space="preserve"> </w:t>
      </w:r>
      <w:proofErr w:type="spellStart"/>
      <w:r w:rsidRPr="00094E4F">
        <w:rPr>
          <w:rFonts w:ascii="Times New Roman" w:eastAsia="Times New Roman" w:hAnsi="Times New Roman" w:cs="Times New Roman"/>
          <w:b/>
          <w:bCs/>
          <w:color w:val="000000"/>
          <w:sz w:val="16"/>
        </w:rPr>
        <w:t>реалізації</w:t>
      </w:r>
      <w:proofErr w:type="spellEnd"/>
      <w:r w:rsidRPr="00094E4F">
        <w:rPr>
          <w:rFonts w:ascii="Times New Roman" w:eastAsia="Times New Roman" w:hAnsi="Times New Roman" w:cs="Times New Roman"/>
          <w:b/>
          <w:bCs/>
          <w:color w:val="000000"/>
          <w:sz w:val="16"/>
        </w:rPr>
        <w:t xml:space="preserve"> </w:t>
      </w:r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— на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поточні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й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перспективні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.</w:t>
      </w:r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br/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Засобом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задоволення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потреб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є</w:t>
      </w:r>
      <w:proofErr w:type="spellEnd"/>
      <w:r w:rsidRPr="00094E4F">
        <w:rPr>
          <w:rFonts w:ascii="Times New Roman" w:eastAsia="Times New Roman" w:hAnsi="Times New Roman" w:cs="Times New Roman"/>
          <w:b/>
          <w:bCs/>
          <w:color w:val="000000"/>
          <w:sz w:val="16"/>
        </w:rPr>
        <w:t xml:space="preserve"> благо</w:t>
      </w:r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. Блага,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призначені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для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задоволення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особистих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потреб,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називаються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споживчими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.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Усі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блага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поділяються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на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економічні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й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неекономічні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. </w:t>
      </w:r>
      <w:proofErr w:type="spellStart"/>
      <w:r w:rsidRPr="00094E4F">
        <w:rPr>
          <w:rFonts w:ascii="Times New Roman" w:eastAsia="Times New Roman" w:hAnsi="Times New Roman" w:cs="Times New Roman"/>
          <w:b/>
          <w:bCs/>
          <w:color w:val="000000"/>
          <w:sz w:val="16"/>
        </w:rPr>
        <w:t>Економічні</w:t>
      </w:r>
      <w:proofErr w:type="spellEnd"/>
      <w:r w:rsidRPr="00094E4F">
        <w:rPr>
          <w:rFonts w:ascii="Times New Roman" w:eastAsia="Times New Roman" w:hAnsi="Times New Roman" w:cs="Times New Roman"/>
          <w:b/>
          <w:bCs/>
          <w:color w:val="000000"/>
          <w:sz w:val="16"/>
        </w:rPr>
        <w:t xml:space="preserve"> блага </w:t>
      </w:r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— блага,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що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є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об’єктом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чи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результатом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економічної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діяльності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а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отже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що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існують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в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обмеженій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кількості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порівняно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з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потребами,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які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gram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вони</w:t>
      </w:r>
      <w:proofErr w:type="gram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задовольняють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(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наприклад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автомобіль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хліб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одяг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). </w:t>
      </w:r>
      <w:proofErr w:type="spellStart"/>
      <w:r w:rsidRPr="00094E4F">
        <w:rPr>
          <w:rFonts w:ascii="Times New Roman" w:eastAsia="Times New Roman" w:hAnsi="Times New Roman" w:cs="Times New Roman"/>
          <w:b/>
          <w:bCs/>
          <w:color w:val="000000"/>
          <w:sz w:val="16"/>
        </w:rPr>
        <w:t>Неекономічні</w:t>
      </w:r>
      <w:proofErr w:type="spellEnd"/>
      <w:r w:rsidRPr="00094E4F">
        <w:rPr>
          <w:rFonts w:ascii="Times New Roman" w:eastAsia="Times New Roman" w:hAnsi="Times New Roman" w:cs="Times New Roman"/>
          <w:b/>
          <w:bCs/>
          <w:color w:val="000000"/>
          <w:sz w:val="16"/>
        </w:rPr>
        <w:t xml:space="preserve"> блага </w:t>
      </w:r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(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дарові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)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надаються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людині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в </w:t>
      </w:r>
      <w:proofErr w:type="gram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готовому</w:t>
      </w:r>
      <w:proofErr w:type="gram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вигляді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природою (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повітря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вода,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гриби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в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лісі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).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Найбільш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поширений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розподіл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благ на </w:t>
      </w:r>
      <w:proofErr w:type="spellStart"/>
      <w:proofErr w:type="gram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матер</w:t>
      </w:r>
      <w:proofErr w:type="gram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іальні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та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нематеріальні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.</w:t>
      </w:r>
      <w:r w:rsidRPr="00094E4F">
        <w:rPr>
          <w:rFonts w:ascii="Times New Roman" w:eastAsia="Times New Roman" w:hAnsi="Times New Roman" w:cs="Times New Roman"/>
          <w:b/>
          <w:bCs/>
          <w:color w:val="000000"/>
          <w:sz w:val="16"/>
        </w:rPr>
        <w:t xml:space="preserve"> </w:t>
      </w:r>
      <w:proofErr w:type="spellStart"/>
      <w:r w:rsidRPr="00094E4F">
        <w:rPr>
          <w:rFonts w:ascii="Times New Roman" w:eastAsia="Times New Roman" w:hAnsi="Times New Roman" w:cs="Times New Roman"/>
          <w:b/>
          <w:bCs/>
          <w:color w:val="000000"/>
          <w:sz w:val="16"/>
        </w:rPr>
        <w:t>Матеріальні</w:t>
      </w:r>
      <w:proofErr w:type="spellEnd"/>
      <w:r w:rsidRPr="00094E4F">
        <w:rPr>
          <w:rFonts w:ascii="Times New Roman" w:eastAsia="Times New Roman" w:hAnsi="Times New Roman" w:cs="Times New Roman"/>
          <w:b/>
          <w:bCs/>
          <w:color w:val="000000"/>
          <w:sz w:val="16"/>
        </w:rPr>
        <w:t xml:space="preserve"> блага </w:t>
      </w:r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— блага,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що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мають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матеріальну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форму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чи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природу (земля,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повітря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будинки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продукти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). </w:t>
      </w:r>
      <w:proofErr w:type="spellStart"/>
      <w:r w:rsidRPr="00094E4F">
        <w:rPr>
          <w:rFonts w:ascii="Times New Roman" w:eastAsia="Times New Roman" w:hAnsi="Times New Roman" w:cs="Times New Roman"/>
          <w:b/>
          <w:bCs/>
          <w:color w:val="000000"/>
          <w:sz w:val="16"/>
        </w:rPr>
        <w:t>Нематеріальні</w:t>
      </w:r>
      <w:proofErr w:type="spellEnd"/>
      <w:r w:rsidRPr="00094E4F">
        <w:rPr>
          <w:rFonts w:ascii="Times New Roman" w:eastAsia="Times New Roman" w:hAnsi="Times New Roman" w:cs="Times New Roman"/>
          <w:b/>
          <w:bCs/>
          <w:color w:val="000000"/>
          <w:sz w:val="16"/>
        </w:rPr>
        <w:t xml:space="preserve"> блага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матеріальної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форми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не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мають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впливають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на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розвиток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здібностей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творчості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людини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і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створюються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в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невиробничій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сфері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(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мистецтво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музеї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, театр).</w:t>
      </w:r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br/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Ще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один аспект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аналізу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благ —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розподіл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їх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gram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на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реч</w:t>
      </w:r>
      <w:proofErr w:type="gram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і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й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послуги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.</w:t>
      </w:r>
      <w:r w:rsidRPr="00094E4F">
        <w:rPr>
          <w:rFonts w:ascii="Times New Roman" w:eastAsia="Times New Roman" w:hAnsi="Times New Roman" w:cs="Times New Roman"/>
          <w:b/>
          <w:bCs/>
          <w:color w:val="000000"/>
          <w:sz w:val="16"/>
        </w:rPr>
        <w:t xml:space="preserve"> </w:t>
      </w:r>
      <w:proofErr w:type="spellStart"/>
      <w:proofErr w:type="gramStart"/>
      <w:r w:rsidRPr="00094E4F">
        <w:rPr>
          <w:rFonts w:ascii="Times New Roman" w:eastAsia="Times New Roman" w:hAnsi="Times New Roman" w:cs="Times New Roman"/>
          <w:b/>
          <w:bCs/>
          <w:color w:val="000000"/>
          <w:sz w:val="16"/>
        </w:rPr>
        <w:t>Р</w:t>
      </w:r>
      <w:proofErr w:type="gramEnd"/>
      <w:r w:rsidRPr="00094E4F">
        <w:rPr>
          <w:rFonts w:ascii="Times New Roman" w:eastAsia="Times New Roman" w:hAnsi="Times New Roman" w:cs="Times New Roman"/>
          <w:b/>
          <w:bCs/>
          <w:color w:val="000000"/>
          <w:sz w:val="16"/>
        </w:rPr>
        <w:t>іч</w:t>
      </w:r>
      <w:proofErr w:type="spellEnd"/>
      <w:r w:rsidRPr="00094E4F">
        <w:rPr>
          <w:rFonts w:ascii="Times New Roman" w:eastAsia="Times New Roman" w:hAnsi="Times New Roman" w:cs="Times New Roman"/>
          <w:b/>
          <w:bCs/>
          <w:color w:val="000000"/>
          <w:sz w:val="16"/>
        </w:rPr>
        <w:t xml:space="preserve"> (товар)</w:t>
      </w:r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—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кінцевий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результат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діяльності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людини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відчутне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благо, яке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lastRenderedPageBreak/>
        <w:t>можна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відокремити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від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його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виробника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—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людини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пересувати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зважувати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зберігати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упаковувати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тощо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.</w:t>
      </w:r>
      <w:r w:rsidRPr="00094E4F">
        <w:rPr>
          <w:rFonts w:ascii="Times New Roman" w:eastAsia="Times New Roman" w:hAnsi="Times New Roman" w:cs="Times New Roman"/>
          <w:b/>
          <w:bCs/>
          <w:color w:val="000000"/>
          <w:sz w:val="16"/>
        </w:rPr>
        <w:t xml:space="preserve"> </w:t>
      </w:r>
      <w:proofErr w:type="spellStart"/>
      <w:r w:rsidRPr="00094E4F">
        <w:rPr>
          <w:rFonts w:ascii="Times New Roman" w:eastAsia="Times New Roman" w:hAnsi="Times New Roman" w:cs="Times New Roman"/>
          <w:b/>
          <w:bCs/>
          <w:color w:val="000000"/>
          <w:sz w:val="16"/>
        </w:rPr>
        <w:t>Послуги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—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це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процес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діяльності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людини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.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Перелічених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вище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властивостей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речей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послуги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не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мають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(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транспортні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послуги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послуги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охорони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здоров’я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тощо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).</w:t>
      </w:r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br/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Серед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благ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можна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виділити</w:t>
      </w:r>
      <w:proofErr w:type="spellEnd"/>
      <w:r w:rsidRPr="00094E4F">
        <w:rPr>
          <w:rFonts w:ascii="Times New Roman" w:eastAsia="Times New Roman" w:hAnsi="Times New Roman" w:cs="Times New Roman"/>
          <w:b/>
          <w:bCs/>
          <w:color w:val="000000"/>
          <w:sz w:val="16"/>
        </w:rPr>
        <w:t xml:space="preserve"> </w:t>
      </w:r>
      <w:proofErr w:type="spellStart"/>
      <w:r w:rsidRPr="00094E4F">
        <w:rPr>
          <w:rFonts w:ascii="Times New Roman" w:eastAsia="Times New Roman" w:hAnsi="Times New Roman" w:cs="Times New Roman"/>
          <w:b/>
          <w:bCs/>
          <w:color w:val="000000"/>
          <w:sz w:val="16"/>
        </w:rPr>
        <w:t>блага-субститути</w:t>
      </w:r>
      <w:proofErr w:type="spellEnd"/>
      <w:r w:rsidRPr="00094E4F">
        <w:rPr>
          <w:rFonts w:ascii="Times New Roman" w:eastAsia="Times New Roman" w:hAnsi="Times New Roman" w:cs="Times New Roman"/>
          <w:b/>
          <w:bCs/>
          <w:color w:val="000000"/>
          <w:sz w:val="16"/>
        </w:rPr>
        <w:t xml:space="preserve"> </w:t>
      </w:r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—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замінники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що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задовольняють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одну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й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ту саму потребу (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кава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і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чай,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панчохи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і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гольфи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), а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також</w:t>
      </w:r>
      <w:proofErr w:type="spellEnd"/>
      <w:r w:rsidRPr="00094E4F">
        <w:rPr>
          <w:rFonts w:ascii="Times New Roman" w:eastAsia="Times New Roman" w:hAnsi="Times New Roman" w:cs="Times New Roman"/>
          <w:b/>
          <w:bCs/>
          <w:color w:val="000000"/>
          <w:sz w:val="16"/>
        </w:rPr>
        <w:t xml:space="preserve"> </w:t>
      </w:r>
      <w:proofErr w:type="spellStart"/>
      <w:r w:rsidRPr="00094E4F">
        <w:rPr>
          <w:rFonts w:ascii="Times New Roman" w:eastAsia="Times New Roman" w:hAnsi="Times New Roman" w:cs="Times New Roman"/>
          <w:b/>
          <w:bCs/>
          <w:color w:val="000000"/>
          <w:sz w:val="16"/>
        </w:rPr>
        <w:t>комплементарні</w:t>
      </w:r>
      <w:proofErr w:type="spellEnd"/>
      <w:r w:rsidRPr="00094E4F">
        <w:rPr>
          <w:rFonts w:ascii="Times New Roman" w:eastAsia="Times New Roman" w:hAnsi="Times New Roman" w:cs="Times New Roman"/>
          <w:b/>
          <w:bCs/>
          <w:color w:val="000000"/>
          <w:sz w:val="16"/>
        </w:rPr>
        <w:t xml:space="preserve"> </w:t>
      </w:r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—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взаємодоповнюючі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блага (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фотоапарат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і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фотоплівка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ліхтарик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і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батарейка).</w:t>
      </w:r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br/>
        <w:t xml:space="preserve">Потреби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людини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в </w:t>
      </w:r>
      <w:proofErr w:type="spellStart"/>
      <w:proofErr w:type="gram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р</w:t>
      </w:r>
      <w:proofErr w:type="gram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ізних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благах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безмежні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й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мають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тенденцію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до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зростання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оскільки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вони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знову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й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знову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відновлюються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.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Виробництво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й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розвиток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суспільства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задовольняючи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одні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потреби,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викликають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до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життя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нові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. Закон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зростання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потреб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означає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не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тільки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появу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все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нових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і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нових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потреб,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але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також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зміну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і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вдосконалювання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їхньої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структури</w:t>
      </w:r>
      <w:proofErr w:type="spellEnd"/>
      <w:r w:rsidRPr="00094E4F">
        <w:rPr>
          <w:rFonts w:ascii="Times New Roman" w:eastAsia="Times New Roman" w:hAnsi="Times New Roman" w:cs="Times New Roman"/>
          <w:color w:val="000000"/>
          <w:sz w:val="16"/>
          <w:szCs w:val="16"/>
        </w:rPr>
        <w:t>.</w:t>
      </w:r>
      <w:bookmarkEnd w:id="1"/>
    </w:p>
    <w:sectPr w:rsidR="006D3231" w:rsidRPr="00094E4F" w:rsidSect="007A2A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hideSpellingErrors/>
  <w:proofState w:spelling="clean" w:grammar="clean"/>
  <w:defaultTabStop w:val="708"/>
  <w:characterSpacingControl w:val="doNotCompress"/>
  <w:compat>
    <w:useFELayout/>
  </w:compat>
  <w:rsids>
    <w:rsidRoot w:val="00B83247"/>
    <w:rsid w:val="00094E4F"/>
    <w:rsid w:val="000B7DAA"/>
    <w:rsid w:val="00202AB0"/>
    <w:rsid w:val="006D3231"/>
    <w:rsid w:val="007A2AEA"/>
    <w:rsid w:val="00813AF0"/>
    <w:rsid w:val="00B83247"/>
    <w:rsid w:val="00EB41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AEA"/>
  </w:style>
  <w:style w:type="paragraph" w:styleId="3">
    <w:name w:val="heading 3"/>
    <w:basedOn w:val="a"/>
    <w:link w:val="30"/>
    <w:uiPriority w:val="9"/>
    <w:qFormat/>
    <w:rsid w:val="00B83247"/>
    <w:pPr>
      <w:pBdr>
        <w:bottom w:val="single" w:sz="12" w:space="0" w:color="FFFFFF"/>
      </w:pBdr>
      <w:shd w:val="clear" w:color="auto" w:fill="0080C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FFFFFF"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416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416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83247"/>
    <w:rPr>
      <w:rFonts w:ascii="Times New Roman" w:eastAsia="Times New Roman" w:hAnsi="Times New Roman" w:cs="Times New Roman"/>
      <w:b/>
      <w:bCs/>
      <w:color w:val="FFFFFF"/>
      <w:sz w:val="27"/>
      <w:szCs w:val="27"/>
      <w:shd w:val="clear" w:color="auto" w:fill="0080C0"/>
    </w:rPr>
  </w:style>
  <w:style w:type="paragraph" w:styleId="a3">
    <w:name w:val="Balloon Text"/>
    <w:basedOn w:val="a"/>
    <w:link w:val="a4"/>
    <w:uiPriority w:val="99"/>
    <w:semiHidden/>
    <w:unhideWhenUsed/>
    <w:rsid w:val="00B832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3247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EB416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EB416F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5">
    <w:name w:val="Strong"/>
    <w:basedOn w:val="a0"/>
    <w:uiPriority w:val="22"/>
    <w:qFormat/>
    <w:rsid w:val="00EB416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3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797</Words>
  <Characters>4547</Characters>
  <Application>Microsoft Office Word</Application>
  <DocSecurity>0</DocSecurity>
  <Lines>37</Lines>
  <Paragraphs>10</Paragraphs>
  <ScaleCrop>false</ScaleCrop>
  <Company>Reanimator Extreme Edition</Company>
  <LinksUpToDate>false</LinksUpToDate>
  <CharactersWithSpaces>5334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</dc:creator>
  <cp:keywords/>
  <dc:description/>
  <cp:lastModifiedBy>Andrey</cp:lastModifiedBy>
  <cp:revision>9</cp:revision>
  <dcterms:created xsi:type="dcterms:W3CDTF">2011-12-19T10:32:00Z</dcterms:created>
  <dcterms:modified xsi:type="dcterms:W3CDTF">2011-12-21T04:38:00Z</dcterms:modified>
</cp:coreProperties>
</file>